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2" w:rsidRDefault="00441B63" w:rsidP="00441B63">
      <w:pPr>
        <w:pStyle w:val="Heading1"/>
        <w:jc w:val="center"/>
        <w:rPr>
          <w:b/>
        </w:rPr>
      </w:pPr>
      <w:r w:rsidRPr="00441B63">
        <w:rPr>
          <w:b/>
        </w:rPr>
        <w:t>1</w:t>
      </w:r>
      <w:r w:rsidR="006C41CD">
        <w:rPr>
          <w:b/>
        </w:rPr>
        <w:t>3</w:t>
      </w:r>
      <w:r w:rsidRPr="00441B63">
        <w:rPr>
          <w:b/>
        </w:rPr>
        <w:t>.</w:t>
      </w:r>
      <w:r w:rsidR="00BB33C3">
        <w:rPr>
          <w:b/>
        </w:rPr>
        <w:t>3</w:t>
      </w:r>
      <w:r w:rsidRPr="00441B63">
        <w:rPr>
          <w:b/>
        </w:rPr>
        <w:t xml:space="preserve"> – </w:t>
      </w:r>
      <w:r w:rsidR="00BB33C3">
        <w:rPr>
          <w:b/>
        </w:rPr>
        <w:t>Factoring Sum &amp; Difference of Cubes</w:t>
      </w:r>
    </w:p>
    <w:p w:rsidR="00773F72" w:rsidRPr="00773F72" w:rsidRDefault="00773F72" w:rsidP="00773F72"/>
    <w:p w:rsidR="009E4802" w:rsidRDefault="009E4802" w:rsidP="003D2FBA">
      <w:pPr>
        <w:spacing w:line="120" w:lineRule="auto"/>
      </w:pPr>
    </w:p>
    <w:tbl>
      <w:tblPr>
        <w:tblStyle w:val="TableGrid"/>
        <w:tblW w:w="0" w:type="auto"/>
        <w:jc w:val="center"/>
        <w:tblInd w:w="1638" w:type="dxa"/>
        <w:tblLook w:val="04A0" w:firstRow="1" w:lastRow="0" w:firstColumn="1" w:lastColumn="0" w:noHBand="0" w:noVBand="1"/>
      </w:tblPr>
      <w:tblGrid>
        <w:gridCol w:w="6480"/>
      </w:tblGrid>
      <w:tr w:rsidR="002F0C60" w:rsidTr="002F0C60">
        <w:trPr>
          <w:jc w:val="center"/>
        </w:trPr>
        <w:tc>
          <w:tcPr>
            <w:tcW w:w="6480" w:type="dxa"/>
          </w:tcPr>
          <w:p w:rsidR="002F0C60" w:rsidRPr="002F0C60" w:rsidRDefault="002F0C60" w:rsidP="002F0C60">
            <w:pPr>
              <w:spacing w:line="480" w:lineRule="auto"/>
              <w:jc w:val="center"/>
              <w:rPr>
                <w:b/>
                <w:sz w:val="32"/>
              </w:rPr>
            </w:pPr>
            <w:r w:rsidRPr="002F0C60">
              <w:rPr>
                <w:b/>
                <w:sz w:val="32"/>
              </w:rPr>
              <w:t>Sum &amp; Difference of Cubes</w:t>
            </w:r>
          </w:p>
          <w:p w:rsidR="002F0C60" w:rsidRPr="002F0C60" w:rsidRDefault="002F0C60" w:rsidP="002F0C60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2F0C60" w:rsidRPr="002F0C60" w:rsidRDefault="002F0C60" w:rsidP="002F0C6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2F0C60" w:rsidRDefault="002F0C60" w:rsidP="00DC3A74">
            <w:pPr>
              <w:rPr>
                <w:b/>
              </w:rPr>
            </w:pPr>
          </w:p>
        </w:tc>
      </w:tr>
    </w:tbl>
    <w:p w:rsidR="002F0C60" w:rsidRDefault="002F0C60" w:rsidP="00DC3A74">
      <w:pPr>
        <w:rPr>
          <w:b/>
        </w:rPr>
      </w:pPr>
    </w:p>
    <w:p w:rsidR="00DC3A74" w:rsidRDefault="007B485D" w:rsidP="00DC3A74">
      <w:r w:rsidRPr="007B485D">
        <w:rPr>
          <w:b/>
        </w:rPr>
        <w:t>Example</w:t>
      </w:r>
      <w:r w:rsidR="005A6C18">
        <w:rPr>
          <w:b/>
        </w:rPr>
        <w:t xml:space="preserve"> 1</w:t>
      </w:r>
      <w:r w:rsidRPr="007B485D">
        <w:rPr>
          <w:b/>
        </w:rPr>
        <w:t>:</w:t>
      </w:r>
      <w:r w:rsidR="00DC3A74">
        <w:rPr>
          <w:b/>
        </w:rPr>
        <w:t xml:space="preserve">  </w:t>
      </w:r>
      <w:proofErr w:type="gramStart"/>
      <w:r w:rsidR="002F0C60">
        <w:t xml:space="preserve">Factor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 w:rsidR="002F0C60">
        <w:t>.</w:t>
      </w:r>
    </w:p>
    <w:p w:rsidR="00DC3A74" w:rsidRDefault="00DC3A74" w:rsidP="00DC3A74"/>
    <w:p w:rsidR="00DC3A74" w:rsidRDefault="00DC3A74" w:rsidP="00DC3A74"/>
    <w:p w:rsidR="00DC3A74" w:rsidRDefault="00DC3A74" w:rsidP="00DC3A74">
      <w:bookmarkStart w:id="0" w:name="_GoBack"/>
      <w:bookmarkEnd w:id="0"/>
    </w:p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2A450D" w:rsidRDefault="002A450D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626E28" w:rsidRDefault="00626E28" w:rsidP="00DC3A74">
      <w:pPr>
        <w:rPr>
          <w:b/>
        </w:rPr>
      </w:pPr>
    </w:p>
    <w:p w:rsidR="00626E28" w:rsidRDefault="00626E28" w:rsidP="00DC3A74">
      <w:pPr>
        <w:rPr>
          <w:b/>
        </w:rPr>
      </w:pPr>
    </w:p>
    <w:p w:rsidR="00DC3A74" w:rsidRPr="00DC3A74" w:rsidRDefault="00DC3A74" w:rsidP="00DC3A74">
      <w:pPr>
        <w:rPr>
          <w:b/>
        </w:rPr>
      </w:pPr>
      <w:r w:rsidRPr="00DC3A74">
        <w:rPr>
          <w:b/>
        </w:rPr>
        <w:t>Example 2:</w:t>
      </w:r>
      <w:r>
        <w:rPr>
          <w:b/>
        </w:rPr>
        <w:t xml:space="preserve">  </w:t>
      </w:r>
      <w:proofErr w:type="gramStart"/>
      <w:r w:rsidR="002F0C60">
        <w:t xml:space="preserve">Factor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 w:rsidR="002F0C60">
        <w:t>.</w:t>
      </w:r>
    </w:p>
    <w:p w:rsidR="007B485D" w:rsidRDefault="007B485D">
      <w:pPr>
        <w:rPr>
          <w:b/>
        </w:rPr>
      </w:pPr>
    </w:p>
    <w:p w:rsidR="005A6C18" w:rsidRDefault="005A6C18">
      <w:pPr>
        <w:rPr>
          <w:b/>
        </w:rPr>
      </w:pPr>
    </w:p>
    <w:p w:rsidR="00255E4E" w:rsidRDefault="00255E4E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sectPr w:rsidR="002A450D" w:rsidSect="00DC3A7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771"/>
    <w:multiLevelType w:val="hybridMultilevel"/>
    <w:tmpl w:val="36EE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678"/>
    <w:multiLevelType w:val="singleLevel"/>
    <w:tmpl w:val="1708E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13665A"/>
    <w:multiLevelType w:val="hybridMultilevel"/>
    <w:tmpl w:val="B264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545A"/>
    <w:multiLevelType w:val="hybridMultilevel"/>
    <w:tmpl w:val="7458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7AA"/>
    <w:multiLevelType w:val="hybridMultilevel"/>
    <w:tmpl w:val="85C42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07F7A"/>
    <w:multiLevelType w:val="hybridMultilevel"/>
    <w:tmpl w:val="2CDC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314DB"/>
    <w:multiLevelType w:val="hybridMultilevel"/>
    <w:tmpl w:val="868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026B7"/>
    <w:multiLevelType w:val="singleLevel"/>
    <w:tmpl w:val="F8E6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2D6DA6"/>
    <w:multiLevelType w:val="hybridMultilevel"/>
    <w:tmpl w:val="74A2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F"/>
    <w:rsid w:val="00134EFF"/>
    <w:rsid w:val="00255E4E"/>
    <w:rsid w:val="002A450D"/>
    <w:rsid w:val="002F0C60"/>
    <w:rsid w:val="00344A17"/>
    <w:rsid w:val="003D2FBA"/>
    <w:rsid w:val="00441B63"/>
    <w:rsid w:val="00553BCF"/>
    <w:rsid w:val="005A6C18"/>
    <w:rsid w:val="00601518"/>
    <w:rsid w:val="00626E28"/>
    <w:rsid w:val="006C41CD"/>
    <w:rsid w:val="00773F72"/>
    <w:rsid w:val="007B485D"/>
    <w:rsid w:val="009E4802"/>
    <w:rsid w:val="00B453FA"/>
    <w:rsid w:val="00BA2BD6"/>
    <w:rsid w:val="00BB33C3"/>
    <w:rsid w:val="00D10F04"/>
    <w:rsid w:val="00D93E78"/>
    <w:rsid w:val="00DC3A74"/>
    <w:rsid w:val="00E5072B"/>
    <w:rsid w:val="00E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3:  Simplifying Radical Expressions</vt:lpstr>
    </vt:vector>
  </TitlesOfParts>
  <Company>College Station ISD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3:  Simplifying Radical Expressions</dc:title>
  <dc:creator>A &amp; M Consolidated</dc:creator>
  <cp:lastModifiedBy>AISD Employee</cp:lastModifiedBy>
  <cp:revision>5</cp:revision>
  <cp:lastPrinted>2015-03-17T15:59:00Z</cp:lastPrinted>
  <dcterms:created xsi:type="dcterms:W3CDTF">2015-03-17T15:48:00Z</dcterms:created>
  <dcterms:modified xsi:type="dcterms:W3CDTF">2015-03-17T17:56:00Z</dcterms:modified>
</cp:coreProperties>
</file>