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7D" w:rsidRPr="00081437" w:rsidRDefault="004F14BD" w:rsidP="005834EC">
      <w:pPr>
        <w:pStyle w:val="Heading1"/>
        <w:jc w:val="center"/>
        <w:rPr>
          <w:b/>
        </w:rPr>
      </w:pPr>
      <w:r w:rsidRPr="00081437">
        <w:rPr>
          <w:b/>
        </w:rPr>
        <w:t>15</w:t>
      </w:r>
      <w:r w:rsidR="005834EC" w:rsidRPr="00081437">
        <w:rPr>
          <w:b/>
        </w:rPr>
        <w:t>.</w:t>
      </w:r>
      <w:r w:rsidR="00081437" w:rsidRPr="00081437">
        <w:rPr>
          <w:b/>
        </w:rPr>
        <w:t>1b</w:t>
      </w:r>
      <w:r w:rsidR="005834EC" w:rsidRPr="00081437">
        <w:rPr>
          <w:b/>
        </w:rPr>
        <w:t xml:space="preserve"> – Simplifying Radicals</w:t>
      </w:r>
      <w:r w:rsidRPr="00081437">
        <w:rPr>
          <w:b/>
        </w:rPr>
        <w:t xml:space="preserve"> with Variables</w:t>
      </w: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  <w:r>
        <w:rPr>
          <w:sz w:val="44"/>
        </w:rPr>
        <w:t>Simplify</w:t>
      </w:r>
      <w:r w:rsidR="00CF680C">
        <w:rPr>
          <w:sz w:val="44"/>
        </w:rPr>
        <w:t xml:space="preserve"> using the perfect roots chart to help</w:t>
      </w:r>
      <w:r>
        <w:rPr>
          <w:sz w:val="44"/>
        </w:rPr>
        <w:t>.</w:t>
      </w:r>
    </w:p>
    <w:p w:rsidR="00FF357D" w:rsidRDefault="00081437">
      <w:pPr>
        <w:numPr>
          <w:ilvl w:val="0"/>
          <w:numId w:val="1"/>
        </w:numPr>
        <w:rPr>
          <w:sz w:val="4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512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2</m:t>
                </m:r>
              </m:sup>
            </m:sSup>
          </m:e>
        </m:rad>
      </m:oMath>
      <w:r w:rsidR="00FF357D">
        <w:rPr>
          <w:sz w:val="44"/>
        </w:rPr>
        <w:tab/>
      </w:r>
      <w:r w:rsidR="00FF357D">
        <w:rPr>
          <w:sz w:val="44"/>
        </w:rPr>
        <w:tab/>
      </w:r>
      <w:r w:rsidR="00FF357D">
        <w:rPr>
          <w:sz w:val="44"/>
        </w:rPr>
        <w:tab/>
      </w:r>
      <w:r w:rsidR="00FF357D">
        <w:rPr>
          <w:sz w:val="44"/>
        </w:rPr>
        <w:tab/>
      </w:r>
      <w:r w:rsidR="00FF357D">
        <w:rPr>
          <w:sz w:val="44"/>
        </w:rPr>
        <w:tab/>
        <w:t xml:space="preserve">2.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</w:rPr>
              <m:t>125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9</m:t>
                </m:r>
              </m:sup>
            </m:sSup>
          </m:e>
        </m:rad>
      </m:oMath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  <w:bookmarkStart w:id="0" w:name="_GoBack"/>
      <w:bookmarkEnd w:id="0"/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  <w:r>
        <w:rPr>
          <w:sz w:val="44"/>
        </w:rPr>
        <w:t xml:space="preserve">3.  </w:t>
      </w:r>
      <m:oMath>
        <m:rad>
          <m:radPr>
            <m:ctrlPr>
              <w:rPr>
                <w:rFonts w:ascii="Cambria Math" w:hAnsi="Cambria Math"/>
                <w:i/>
                <w:sz w:val="44"/>
              </w:rPr>
            </m:ctrlPr>
          </m:radPr>
          <m:deg>
            <m:r>
              <w:rPr>
                <w:rFonts w:ascii="Cambria Math" w:hAnsi="Cambria Math"/>
                <w:sz w:val="44"/>
              </w:rPr>
              <m:t>3</m:t>
            </m:r>
          </m:deg>
          <m:e>
            <m:r>
              <w:rPr>
                <w:rFonts w:ascii="Cambria Math" w:hAnsi="Cambria Math"/>
                <w:sz w:val="44"/>
              </w:rPr>
              <m:t>40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8</m:t>
                </m:r>
              </m:sup>
            </m:sSup>
          </m:e>
        </m:rad>
      </m:oMath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4.  </w:t>
      </w:r>
      <m:oMath>
        <m:rad>
          <m:radPr>
            <m:ctrlPr>
              <w:rPr>
                <w:rFonts w:ascii="Cambria Math" w:hAnsi="Cambria Math"/>
                <w:i/>
                <w:sz w:val="44"/>
              </w:rPr>
            </m:ctrlPr>
          </m:radPr>
          <m:deg>
            <m:r>
              <w:rPr>
                <w:rFonts w:ascii="Cambria Math" w:hAnsi="Cambria Math"/>
                <w:sz w:val="44"/>
              </w:rPr>
              <m:t>4</m:t>
            </m:r>
          </m:deg>
          <m:e>
            <m:r>
              <w:rPr>
                <w:rFonts w:ascii="Cambria Math" w:hAnsi="Cambria Math"/>
                <w:sz w:val="44"/>
              </w:rPr>
              <m:t>128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7</m:t>
                </m:r>
              </m:sup>
            </m:sSup>
          </m:e>
        </m:rad>
      </m:oMath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  <w:r>
        <w:rPr>
          <w:sz w:val="44"/>
        </w:rPr>
        <w:t xml:space="preserve">5.  </w:t>
      </w:r>
      <m:oMath>
        <m:rad>
          <m:radPr>
            <m:ctrlPr>
              <w:rPr>
                <w:rFonts w:ascii="Cambria Math" w:hAnsi="Cambria Math"/>
                <w:i/>
                <w:sz w:val="44"/>
              </w:rPr>
            </m:ctrlPr>
          </m:radPr>
          <m:deg>
            <m:r>
              <w:rPr>
                <w:rFonts w:ascii="Cambria Math" w:hAnsi="Cambria Math"/>
                <w:sz w:val="44"/>
              </w:rPr>
              <m:t>5</m:t>
            </m:r>
          </m:deg>
          <m:e>
            <m:r>
              <w:rPr>
                <w:rFonts w:ascii="Cambria Math" w:hAnsi="Cambria Math"/>
                <w:sz w:val="44"/>
              </w:rPr>
              <m:t>96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3</m:t>
                </m:r>
              </m:sup>
            </m:sSup>
          </m:e>
        </m:rad>
      </m:oMath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6.  </w:t>
      </w:r>
      <m:oMath>
        <m:rad>
          <m:radPr>
            <m:ctrlPr>
              <w:rPr>
                <w:rFonts w:ascii="Cambria Math" w:hAnsi="Cambria Math"/>
                <w:i/>
                <w:sz w:val="44"/>
              </w:rPr>
            </m:ctrlPr>
          </m:radPr>
          <m:deg>
            <m:r>
              <w:rPr>
                <w:rFonts w:ascii="Cambria Math" w:hAnsi="Cambria Math"/>
                <w:sz w:val="44"/>
              </w:rPr>
              <m:t>6</m:t>
            </m:r>
          </m:deg>
          <m:e>
            <m:r>
              <w:rPr>
                <w:rFonts w:ascii="Cambria Math" w:hAnsi="Cambria Math"/>
                <w:sz w:val="44"/>
              </w:rPr>
              <m:t>256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8</m:t>
                </m:r>
              </m:sup>
            </m:sSup>
          </m:e>
        </m:rad>
      </m:oMath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  <w:r>
        <w:rPr>
          <w:sz w:val="44"/>
        </w:rPr>
        <w:t xml:space="preserve">7.   </w:t>
      </w:r>
      <m:oMath>
        <m:rad>
          <m:radPr>
            <m:ctrlPr>
              <w:rPr>
                <w:rFonts w:ascii="Cambria Math" w:hAnsi="Cambria Math"/>
                <w:i/>
                <w:sz w:val="44"/>
              </w:rPr>
            </m:ctrlPr>
          </m:radPr>
          <m:deg>
            <m:r>
              <w:rPr>
                <w:rFonts w:ascii="Cambria Math" w:hAnsi="Cambria Math"/>
                <w:sz w:val="44"/>
              </w:rPr>
              <m:t>7</m:t>
            </m:r>
          </m:deg>
          <m:e>
            <m:r>
              <w:rPr>
                <w:rFonts w:ascii="Cambria Math" w:hAnsi="Cambria Math"/>
                <w:sz w:val="44"/>
              </w:rPr>
              <m:t>512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3</m:t>
                </m:r>
              </m:sup>
            </m:sSup>
          </m:e>
        </m:rad>
      </m:oMath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8.</w:t>
      </w:r>
      <w:r w:rsidR="00CA6F04">
        <w:rPr>
          <w:sz w:val="44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sz w:val="44"/>
              </w:rPr>
            </m:ctrlPr>
          </m:radPr>
          <m:deg>
            <m:r>
              <w:rPr>
                <w:rFonts w:ascii="Cambria Math" w:hAnsi="Cambria Math"/>
                <w:sz w:val="44"/>
              </w:rPr>
              <m:t>9</m:t>
            </m:r>
          </m:deg>
          <m:e>
            <m:r>
              <w:rPr>
                <w:rFonts w:ascii="Cambria Math" w:hAnsi="Cambria Math"/>
                <w:sz w:val="44"/>
              </w:rPr>
              <m:t>1536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12</m:t>
                </m:r>
              </m:sup>
            </m:sSup>
          </m:e>
        </m:rad>
      </m:oMath>
    </w:p>
    <w:p w:rsidR="00FF357D" w:rsidRDefault="00FF357D">
      <w:pPr>
        <w:rPr>
          <w:sz w:val="44"/>
        </w:rPr>
      </w:pPr>
    </w:p>
    <w:p w:rsidR="00FF357D" w:rsidRDefault="00FF357D">
      <w:pPr>
        <w:rPr>
          <w:sz w:val="44"/>
        </w:rPr>
      </w:pPr>
    </w:p>
    <w:sectPr w:rsidR="00FF35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singleLevel"/>
    <w:tmpl w:val="45A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68"/>
    <w:rsid w:val="00081437"/>
    <w:rsid w:val="004F14BD"/>
    <w:rsid w:val="005834EC"/>
    <w:rsid w:val="00AF7A72"/>
    <w:rsid w:val="00BF36A3"/>
    <w:rsid w:val="00CA6F04"/>
    <w:rsid w:val="00CF680C"/>
    <w:rsid w:val="00FE3668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 9 – 2:  Irrational Square Roots</vt:lpstr>
    </vt:vector>
  </TitlesOfParts>
  <Company>College Station ISD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 9 – 2:  Irrational Square Roots</dc:title>
  <dc:creator>A &amp; M Consolidated</dc:creator>
  <cp:lastModifiedBy>AISD Employee</cp:lastModifiedBy>
  <cp:revision>4</cp:revision>
  <cp:lastPrinted>2010-12-14T20:00:00Z</cp:lastPrinted>
  <dcterms:created xsi:type="dcterms:W3CDTF">2015-04-01T20:42:00Z</dcterms:created>
  <dcterms:modified xsi:type="dcterms:W3CDTF">2015-04-08T19:07:00Z</dcterms:modified>
</cp:coreProperties>
</file>